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64AC" w14:textId="4A1B2166" w:rsidR="00073D63" w:rsidRPr="0065110B" w:rsidRDefault="00D16568" w:rsidP="00C50664">
      <w:pPr>
        <w:ind w:firstLineChars="550" w:firstLine="1760"/>
        <w:rPr>
          <w:rFonts w:ascii="黑体" w:eastAsia="黑体" w:hAnsi="黑体"/>
          <w:sz w:val="32"/>
          <w:szCs w:val="32"/>
        </w:rPr>
      </w:pPr>
      <w:r w:rsidRPr="0065110B">
        <w:rPr>
          <w:rFonts w:ascii="黑体" w:eastAsia="黑体" w:hAnsi="黑体" w:hint="eastAsia"/>
          <w:sz w:val="32"/>
          <w:szCs w:val="32"/>
        </w:rPr>
        <w:t>《不负嘱托启新程》直播内容简介</w:t>
      </w:r>
    </w:p>
    <w:p w14:paraId="0DDD1B40" w14:textId="235AF393" w:rsidR="00D16568" w:rsidRPr="0065110B" w:rsidRDefault="00D16568" w:rsidP="00567ED8">
      <w:pPr>
        <w:ind w:firstLineChars="250" w:firstLine="750"/>
        <w:rPr>
          <w:rFonts w:ascii="仿宋" w:eastAsia="仿宋" w:hAnsi="仿宋"/>
          <w:color w:val="000000"/>
          <w:sz w:val="30"/>
          <w:szCs w:val="30"/>
        </w:rPr>
      </w:pPr>
      <w:r w:rsidRPr="0065110B">
        <w:rPr>
          <w:rFonts w:ascii="仿宋" w:eastAsia="仿宋" w:hAnsi="仿宋"/>
          <w:color w:val="000000"/>
          <w:sz w:val="30"/>
          <w:szCs w:val="30"/>
        </w:rPr>
        <w:t>2022</w:t>
      </w:r>
      <w:r w:rsidRPr="0065110B">
        <w:rPr>
          <w:rFonts w:ascii="仿宋" w:eastAsia="仿宋" w:hAnsi="仿宋" w:hint="eastAsia"/>
          <w:color w:val="000000"/>
          <w:sz w:val="30"/>
          <w:szCs w:val="30"/>
        </w:rPr>
        <w:t>年1</w:t>
      </w:r>
      <w:r w:rsidRPr="0065110B">
        <w:rPr>
          <w:rFonts w:ascii="仿宋" w:eastAsia="仿宋" w:hAnsi="仿宋"/>
          <w:color w:val="000000"/>
          <w:sz w:val="30"/>
          <w:szCs w:val="30"/>
        </w:rPr>
        <w:t>0</w:t>
      </w:r>
      <w:r w:rsidRPr="0065110B">
        <w:rPr>
          <w:rFonts w:ascii="仿宋" w:eastAsia="仿宋" w:hAnsi="仿宋" w:hint="eastAsia"/>
          <w:color w:val="000000"/>
          <w:sz w:val="30"/>
          <w:szCs w:val="30"/>
        </w:rPr>
        <w:t>月1</w:t>
      </w:r>
      <w:r w:rsidRPr="0065110B">
        <w:rPr>
          <w:rFonts w:ascii="仿宋" w:eastAsia="仿宋" w:hAnsi="仿宋"/>
          <w:color w:val="000000"/>
          <w:sz w:val="30"/>
          <w:szCs w:val="30"/>
        </w:rPr>
        <w:t>6</w:t>
      </w:r>
      <w:r w:rsidRPr="0065110B">
        <w:rPr>
          <w:rFonts w:ascii="仿宋" w:eastAsia="仿宋" w:hAnsi="仿宋" w:hint="eastAsia"/>
          <w:color w:val="000000"/>
          <w:sz w:val="30"/>
          <w:szCs w:val="30"/>
        </w:rPr>
        <w:t>日上午，</w:t>
      </w:r>
      <w:r w:rsidRPr="0065110B">
        <w:rPr>
          <w:rFonts w:ascii="仿宋" w:eastAsia="仿宋" w:hAnsi="仿宋"/>
          <w:color w:val="000000"/>
          <w:sz w:val="30"/>
          <w:szCs w:val="30"/>
        </w:rPr>
        <w:t>中国共产党第二十次全国代表大会在人民大会堂开幕。</w:t>
      </w:r>
      <w:r w:rsidRPr="0065110B">
        <w:rPr>
          <w:rFonts w:ascii="仿宋" w:eastAsia="仿宋" w:hAnsi="仿宋" w:hint="eastAsia"/>
          <w:color w:val="000000"/>
          <w:sz w:val="30"/>
          <w:szCs w:val="30"/>
        </w:rPr>
        <w:t>习近平总书记向大会作了题为《高举中国特色社会主义伟大旗帜为全面建设社会主义现代化国家而团结奋斗》的报告</w:t>
      </w:r>
      <w:r w:rsidR="00C50664">
        <w:rPr>
          <w:rFonts w:ascii="仿宋" w:eastAsia="仿宋" w:hAnsi="仿宋" w:hint="eastAsia"/>
          <w:color w:val="000000"/>
          <w:sz w:val="30"/>
          <w:szCs w:val="30"/>
        </w:rPr>
        <w:t>。</w:t>
      </w:r>
      <w:r w:rsidRPr="0065110B">
        <w:rPr>
          <w:rFonts w:ascii="仿宋" w:eastAsia="仿宋" w:hAnsi="仿宋" w:hint="eastAsia"/>
          <w:color w:val="000000"/>
          <w:sz w:val="30"/>
          <w:szCs w:val="30"/>
        </w:rPr>
        <w:t>报告全面总结过去五年工作和新时代十年的伟大变革。回首这十年，习近平总书记对江苏的发展十分关心。党的十八大以来，习近平总书记先后三次赴江苏考察调研，对江苏发展多次作出重要指示。</w:t>
      </w:r>
      <w:r w:rsidR="00820328" w:rsidRPr="0065110B">
        <w:rPr>
          <w:rFonts w:ascii="仿宋" w:eastAsia="仿宋" w:hAnsi="仿宋" w:hint="eastAsia"/>
          <w:color w:val="000000"/>
          <w:sz w:val="30"/>
          <w:szCs w:val="30"/>
        </w:rPr>
        <w:t>大会开幕当天下午</w:t>
      </w:r>
      <w:r w:rsidR="00C50664">
        <w:rPr>
          <w:rFonts w:ascii="仿宋" w:eastAsia="仿宋" w:hAnsi="仿宋" w:hint="eastAsia"/>
          <w:color w:val="000000"/>
          <w:sz w:val="30"/>
          <w:szCs w:val="30"/>
        </w:rPr>
        <w:t>推出的</w:t>
      </w:r>
      <w:r w:rsidR="00820328" w:rsidRPr="0065110B">
        <w:rPr>
          <w:rFonts w:ascii="仿宋" w:eastAsia="仿宋" w:hAnsi="仿宋" w:hint="eastAsia"/>
          <w:color w:val="000000"/>
          <w:sz w:val="30"/>
          <w:szCs w:val="30"/>
        </w:rPr>
        <w:t>广播直播节目</w:t>
      </w:r>
      <w:r w:rsidR="00820328" w:rsidRPr="0065110B">
        <w:rPr>
          <w:rFonts w:ascii="仿宋" w:eastAsia="仿宋" w:hAnsi="仿宋" w:hint="eastAsia"/>
          <w:sz w:val="30"/>
          <w:szCs w:val="30"/>
        </w:rPr>
        <w:t>《不负嘱托启新程》</w:t>
      </w:r>
      <w:r w:rsidR="00C50664">
        <w:rPr>
          <w:rFonts w:ascii="仿宋" w:eastAsia="仿宋" w:hAnsi="仿宋" w:hint="eastAsia"/>
          <w:sz w:val="30"/>
          <w:szCs w:val="30"/>
        </w:rPr>
        <w:t>总长4</w:t>
      </w:r>
      <w:r w:rsidR="00C50664">
        <w:rPr>
          <w:rFonts w:ascii="仿宋" w:eastAsia="仿宋" w:hAnsi="仿宋"/>
          <w:sz w:val="30"/>
          <w:szCs w:val="30"/>
        </w:rPr>
        <w:t>5</w:t>
      </w:r>
      <w:r w:rsidR="00C50664">
        <w:rPr>
          <w:rFonts w:ascii="仿宋" w:eastAsia="仿宋" w:hAnsi="仿宋" w:hint="eastAsia"/>
          <w:sz w:val="30"/>
          <w:szCs w:val="30"/>
        </w:rPr>
        <w:t>分钟。直播节目</w:t>
      </w:r>
      <w:r w:rsidRPr="0065110B">
        <w:rPr>
          <w:rFonts w:ascii="仿宋" w:eastAsia="仿宋" w:hAnsi="仿宋" w:hint="eastAsia"/>
          <w:color w:val="000000"/>
          <w:sz w:val="30"/>
          <w:szCs w:val="30"/>
        </w:rPr>
        <w:t>第一时间连线徐州、南京、南通、扬州、镇江等五个城市的记者，沿着十八大以来</w:t>
      </w:r>
      <w:r w:rsidR="00C50664">
        <w:rPr>
          <w:rFonts w:ascii="仿宋" w:eastAsia="仿宋" w:hAnsi="仿宋" w:hint="eastAsia"/>
          <w:color w:val="000000"/>
          <w:sz w:val="30"/>
          <w:szCs w:val="30"/>
        </w:rPr>
        <w:t>习近平</w:t>
      </w:r>
      <w:r w:rsidRPr="0065110B">
        <w:rPr>
          <w:rFonts w:ascii="仿宋" w:eastAsia="仿宋" w:hAnsi="仿宋" w:hint="eastAsia"/>
          <w:color w:val="000000"/>
          <w:sz w:val="30"/>
          <w:szCs w:val="30"/>
        </w:rPr>
        <w:t>总书记在江苏的足迹，回顾总书记考察江苏的一个个重要历史时刻，连线各地干部群众畅谈这些年发生在他们身边的巨大变化以及收听收看二十大开幕会议之后的深切感受。</w:t>
      </w:r>
      <w:r w:rsidR="00C50664">
        <w:rPr>
          <w:rFonts w:ascii="仿宋" w:eastAsia="仿宋" w:hAnsi="仿宋" w:hint="eastAsia"/>
          <w:color w:val="000000"/>
          <w:sz w:val="30"/>
          <w:szCs w:val="30"/>
        </w:rPr>
        <w:t>整档直播</w:t>
      </w:r>
      <w:r w:rsidRPr="0065110B">
        <w:rPr>
          <w:rFonts w:ascii="仿宋" w:eastAsia="仿宋" w:hAnsi="仿宋" w:hint="eastAsia"/>
          <w:color w:val="000000"/>
          <w:sz w:val="30"/>
          <w:szCs w:val="30"/>
        </w:rPr>
        <w:t>节目通过鲜活的例子和详实的数据，让听众身真切地感受党的十八大以来江苏在习</w:t>
      </w:r>
      <w:r w:rsidR="00C50664">
        <w:rPr>
          <w:rFonts w:ascii="仿宋" w:eastAsia="仿宋" w:hAnsi="仿宋" w:hint="eastAsia"/>
          <w:color w:val="000000"/>
          <w:sz w:val="30"/>
          <w:szCs w:val="30"/>
        </w:rPr>
        <w:t>近平</w:t>
      </w:r>
      <w:r w:rsidRPr="0065110B">
        <w:rPr>
          <w:rFonts w:ascii="仿宋" w:eastAsia="仿宋" w:hAnsi="仿宋" w:hint="eastAsia"/>
          <w:color w:val="000000"/>
          <w:sz w:val="30"/>
          <w:szCs w:val="30"/>
        </w:rPr>
        <w:t>总书记指引下取得的历史性成就。现场连线极具感染力，有深度、有温度。</w:t>
      </w:r>
      <w:r w:rsidR="0019646D" w:rsidRPr="0065110B">
        <w:rPr>
          <w:rFonts w:ascii="仿宋" w:eastAsia="仿宋" w:hAnsi="仿宋" w:hint="eastAsia"/>
          <w:sz w:val="30"/>
          <w:szCs w:val="30"/>
        </w:rPr>
        <w:t>每个</w:t>
      </w:r>
      <w:r w:rsidR="0019646D">
        <w:rPr>
          <w:rFonts w:ascii="仿宋" w:eastAsia="仿宋" w:hAnsi="仿宋" w:hint="eastAsia"/>
          <w:sz w:val="30"/>
          <w:szCs w:val="30"/>
        </w:rPr>
        <w:t>连线</w:t>
      </w:r>
      <w:r w:rsidR="00C50664">
        <w:rPr>
          <w:rFonts w:ascii="仿宋" w:eastAsia="仿宋" w:hAnsi="仿宋" w:hint="eastAsia"/>
          <w:sz w:val="30"/>
          <w:szCs w:val="30"/>
        </w:rPr>
        <w:t>点位</w:t>
      </w:r>
      <w:r w:rsidR="0019646D">
        <w:rPr>
          <w:rFonts w:ascii="仿宋" w:eastAsia="仿宋" w:hAnsi="仿宋" w:hint="eastAsia"/>
          <w:sz w:val="30"/>
          <w:szCs w:val="30"/>
        </w:rPr>
        <w:t>突出</w:t>
      </w:r>
      <w:r w:rsidR="0019646D" w:rsidRPr="0065110B">
        <w:rPr>
          <w:rFonts w:ascii="仿宋" w:eastAsia="仿宋" w:hAnsi="仿宋" w:hint="eastAsia"/>
          <w:sz w:val="30"/>
          <w:szCs w:val="30"/>
        </w:rPr>
        <w:t>一个主题</w:t>
      </w:r>
      <w:r w:rsidR="0019646D">
        <w:rPr>
          <w:rFonts w:ascii="仿宋" w:eastAsia="仿宋" w:hAnsi="仿宋" w:hint="eastAsia"/>
          <w:sz w:val="30"/>
          <w:szCs w:val="30"/>
        </w:rPr>
        <w:t>，并尽可能找到当年习近平总书记考察时的原声资料，结合</w:t>
      </w:r>
      <w:r w:rsidR="00C50664">
        <w:rPr>
          <w:rFonts w:ascii="仿宋" w:eastAsia="仿宋" w:hAnsi="仿宋" w:hint="eastAsia"/>
          <w:sz w:val="30"/>
          <w:szCs w:val="30"/>
        </w:rPr>
        <w:t>习近平</w:t>
      </w:r>
      <w:r w:rsidR="0019646D">
        <w:rPr>
          <w:rFonts w:ascii="仿宋" w:eastAsia="仿宋" w:hAnsi="仿宋" w:hint="eastAsia"/>
          <w:sz w:val="30"/>
          <w:szCs w:val="30"/>
        </w:rPr>
        <w:t>总书记当年的具体要求，由点及面展现这几年各地在习近平新时代中国特色社会主义思想引领下的新作为。</w:t>
      </w:r>
      <w:r w:rsidR="0019646D" w:rsidRPr="0065110B">
        <w:rPr>
          <w:rFonts w:ascii="仿宋" w:eastAsia="仿宋" w:hAnsi="仿宋" w:cs="宋体" w:hint="eastAsia"/>
          <w:sz w:val="30"/>
          <w:szCs w:val="30"/>
        </w:rPr>
        <w:t>徐州的点位连线习近平</w:t>
      </w:r>
      <w:r w:rsidR="0019646D" w:rsidRPr="0065110B">
        <w:rPr>
          <w:rFonts w:ascii="仿宋" w:eastAsia="仿宋" w:hAnsi="仿宋" w:hint="eastAsia"/>
          <w:sz w:val="30"/>
          <w:szCs w:val="30"/>
        </w:rPr>
        <w:t>总书记考察过的徐工集团，重点关注实体经济发展。南京</w:t>
      </w:r>
      <w:r w:rsidR="0019646D">
        <w:rPr>
          <w:rFonts w:ascii="仿宋" w:eastAsia="仿宋" w:hAnsi="仿宋" w:hint="eastAsia"/>
          <w:sz w:val="30"/>
          <w:szCs w:val="30"/>
        </w:rPr>
        <w:t>的</w:t>
      </w:r>
      <w:r w:rsidR="0019646D" w:rsidRPr="0065110B">
        <w:rPr>
          <w:rFonts w:ascii="仿宋" w:eastAsia="仿宋" w:hAnsi="仿宋" w:hint="eastAsia"/>
          <w:sz w:val="30"/>
          <w:szCs w:val="30"/>
        </w:rPr>
        <w:t>点位连线习近平总书记实地关心过的紫金山实验室建设，主题是以科技创新引领高质量发展</w:t>
      </w:r>
      <w:r w:rsidR="0019646D">
        <w:rPr>
          <w:rFonts w:ascii="仿宋" w:eastAsia="仿宋" w:hAnsi="仿宋" w:hint="eastAsia"/>
          <w:sz w:val="30"/>
          <w:szCs w:val="30"/>
        </w:rPr>
        <w:t>。</w:t>
      </w:r>
      <w:r w:rsidR="0019646D" w:rsidRPr="0065110B">
        <w:rPr>
          <w:rFonts w:ascii="仿宋" w:eastAsia="仿宋" w:hAnsi="仿宋" w:hint="eastAsia"/>
          <w:sz w:val="30"/>
          <w:szCs w:val="30"/>
        </w:rPr>
        <w:t>南通的点位选择在</w:t>
      </w:r>
      <w:r w:rsidR="0019646D">
        <w:rPr>
          <w:rFonts w:ascii="仿宋" w:eastAsia="仿宋" w:hAnsi="仿宋" w:hint="eastAsia"/>
          <w:sz w:val="30"/>
          <w:szCs w:val="30"/>
        </w:rPr>
        <w:t>习近平</w:t>
      </w:r>
      <w:r w:rsidR="0019646D" w:rsidRPr="0065110B">
        <w:rPr>
          <w:rFonts w:ascii="仿宋" w:eastAsia="仿宋" w:hAnsi="仿宋" w:hint="eastAsia"/>
          <w:color w:val="000000"/>
          <w:sz w:val="30"/>
          <w:szCs w:val="30"/>
        </w:rPr>
        <w:t>总书记考察过的</w:t>
      </w:r>
      <w:r w:rsidR="0019646D" w:rsidRPr="0065110B">
        <w:rPr>
          <w:rFonts w:ascii="仿宋" w:eastAsia="仿宋" w:hAnsi="仿宋" w:hint="eastAsia"/>
          <w:color w:val="000000"/>
          <w:sz w:val="30"/>
          <w:szCs w:val="30"/>
        </w:rPr>
        <w:lastRenderedPageBreak/>
        <w:t>五山地区滨江片区</w:t>
      </w:r>
      <w:r w:rsidR="0019646D">
        <w:rPr>
          <w:rFonts w:ascii="仿宋" w:eastAsia="仿宋" w:hAnsi="仿宋" w:hint="eastAsia"/>
          <w:color w:val="000000"/>
          <w:sz w:val="30"/>
          <w:szCs w:val="30"/>
        </w:rPr>
        <w:t>，</w:t>
      </w:r>
      <w:r w:rsidR="0019646D" w:rsidRPr="0065110B">
        <w:rPr>
          <w:rFonts w:ascii="仿宋" w:eastAsia="仿宋" w:hAnsi="仿宋" w:hint="eastAsia"/>
          <w:color w:val="000000"/>
          <w:sz w:val="30"/>
          <w:szCs w:val="30"/>
        </w:rPr>
        <w:t>主题</w:t>
      </w:r>
      <w:r w:rsidR="0019646D">
        <w:rPr>
          <w:rFonts w:ascii="仿宋" w:eastAsia="仿宋" w:hAnsi="仿宋" w:hint="eastAsia"/>
          <w:color w:val="000000"/>
          <w:sz w:val="30"/>
          <w:szCs w:val="30"/>
        </w:rPr>
        <w:t>突出</w:t>
      </w:r>
      <w:r w:rsidR="0019646D" w:rsidRPr="0065110B">
        <w:rPr>
          <w:rFonts w:ascii="仿宋" w:eastAsia="仿宋" w:hAnsi="仿宋" w:hint="eastAsia"/>
          <w:color w:val="000000"/>
          <w:sz w:val="30"/>
          <w:szCs w:val="30"/>
        </w:rPr>
        <w:t>长江大保护。扬州的点位选择在</w:t>
      </w:r>
      <w:r w:rsidR="0019646D">
        <w:rPr>
          <w:rFonts w:ascii="仿宋" w:eastAsia="仿宋" w:hAnsi="仿宋" w:hint="eastAsia"/>
          <w:color w:val="000000"/>
          <w:sz w:val="30"/>
          <w:szCs w:val="30"/>
        </w:rPr>
        <w:t>习近平</w:t>
      </w:r>
      <w:r w:rsidR="0019646D" w:rsidRPr="0065110B">
        <w:rPr>
          <w:rFonts w:ascii="仿宋" w:eastAsia="仿宋" w:hAnsi="仿宋" w:hint="eastAsia"/>
          <w:color w:val="000000"/>
          <w:sz w:val="30"/>
          <w:szCs w:val="30"/>
        </w:rPr>
        <w:t>总书记考察过的</w:t>
      </w:r>
      <w:r w:rsidR="0019646D" w:rsidRPr="0065110B">
        <w:rPr>
          <w:rFonts w:ascii="仿宋" w:eastAsia="仿宋" w:hAnsi="仿宋" w:hint="eastAsia"/>
          <w:sz w:val="30"/>
          <w:szCs w:val="30"/>
        </w:rPr>
        <w:t>运河三湾生态文化公园，主题是传统文化保护传承，增强四个自信</w:t>
      </w:r>
      <w:r w:rsidR="00C50664">
        <w:rPr>
          <w:rFonts w:ascii="仿宋" w:eastAsia="仿宋" w:hAnsi="仿宋" w:hint="eastAsia"/>
          <w:sz w:val="30"/>
          <w:szCs w:val="30"/>
        </w:rPr>
        <w:t>等</w:t>
      </w:r>
      <w:r w:rsidR="0019646D" w:rsidRPr="0065110B">
        <w:rPr>
          <w:rFonts w:ascii="仿宋" w:eastAsia="仿宋" w:hAnsi="仿宋" w:hint="eastAsia"/>
          <w:sz w:val="30"/>
          <w:szCs w:val="30"/>
        </w:rPr>
        <w:t>。镇江的点位选择在习近平总书记考察过的丹徒区世业镇永茂圩自然村</w:t>
      </w:r>
      <w:r w:rsidR="0019646D">
        <w:rPr>
          <w:rFonts w:ascii="仿宋" w:eastAsia="仿宋" w:hAnsi="仿宋" w:hint="eastAsia"/>
          <w:sz w:val="30"/>
          <w:szCs w:val="30"/>
        </w:rPr>
        <w:t>，</w:t>
      </w:r>
      <w:r w:rsidR="0019646D" w:rsidRPr="0065110B">
        <w:rPr>
          <w:rFonts w:ascii="仿宋" w:eastAsia="仿宋" w:hAnsi="仿宋" w:hint="eastAsia"/>
          <w:sz w:val="30"/>
          <w:szCs w:val="30"/>
        </w:rPr>
        <w:t>主题是全面从严治党。</w:t>
      </w:r>
      <w:r w:rsidR="0019646D">
        <w:rPr>
          <w:rFonts w:ascii="仿宋" w:eastAsia="仿宋" w:hAnsi="仿宋" w:hint="eastAsia"/>
          <w:sz w:val="30"/>
          <w:szCs w:val="30"/>
        </w:rPr>
        <w:t>直播过程中，</w:t>
      </w:r>
      <w:r w:rsidR="0019646D" w:rsidRPr="0065110B">
        <w:rPr>
          <w:rFonts w:ascii="仿宋" w:eastAsia="仿宋" w:hAnsi="仿宋" w:hint="eastAsia"/>
          <w:sz w:val="30"/>
          <w:szCs w:val="30"/>
        </w:rPr>
        <w:t>主持人</w:t>
      </w:r>
      <w:r w:rsidR="0019646D">
        <w:rPr>
          <w:rFonts w:ascii="仿宋" w:eastAsia="仿宋" w:hAnsi="仿宋" w:hint="eastAsia"/>
          <w:sz w:val="30"/>
          <w:szCs w:val="30"/>
        </w:rPr>
        <w:t>还</w:t>
      </w:r>
      <w:r w:rsidR="0019646D" w:rsidRPr="0065110B">
        <w:rPr>
          <w:rFonts w:ascii="仿宋" w:eastAsia="仿宋" w:hAnsi="仿宋" w:hint="eastAsia"/>
          <w:sz w:val="30"/>
          <w:szCs w:val="30"/>
        </w:rPr>
        <w:t>连线省社科院社会政策研究所所长张春龙，结合江苏发展特点</w:t>
      </w:r>
      <w:r w:rsidR="0019646D">
        <w:rPr>
          <w:rFonts w:ascii="仿宋" w:eastAsia="仿宋" w:hAnsi="仿宋" w:hint="eastAsia"/>
          <w:sz w:val="30"/>
          <w:szCs w:val="30"/>
        </w:rPr>
        <w:t>，</w:t>
      </w:r>
      <w:r w:rsidR="00C50664">
        <w:rPr>
          <w:rFonts w:ascii="仿宋" w:eastAsia="仿宋" w:hAnsi="仿宋" w:hint="eastAsia"/>
          <w:sz w:val="30"/>
          <w:szCs w:val="30"/>
        </w:rPr>
        <w:t>从专家角度</w:t>
      </w:r>
      <w:r w:rsidR="00567ED8">
        <w:rPr>
          <w:rFonts w:ascii="仿宋" w:eastAsia="仿宋" w:hAnsi="仿宋" w:hint="eastAsia"/>
          <w:sz w:val="30"/>
          <w:szCs w:val="30"/>
        </w:rPr>
        <w:t>分享聆听二十大</w:t>
      </w:r>
      <w:r w:rsidR="0019646D" w:rsidRPr="0065110B">
        <w:rPr>
          <w:rFonts w:ascii="仿宋" w:eastAsia="仿宋" w:hAnsi="仿宋" w:hint="eastAsia"/>
          <w:sz w:val="30"/>
          <w:szCs w:val="30"/>
        </w:rPr>
        <w:t>报告的感受。</w:t>
      </w:r>
      <w:r w:rsidR="00567ED8">
        <w:rPr>
          <w:rFonts w:ascii="仿宋" w:eastAsia="仿宋" w:hAnsi="仿宋" w:hint="eastAsia"/>
          <w:sz w:val="30"/>
          <w:szCs w:val="30"/>
        </w:rPr>
        <w:t>整档直播</w:t>
      </w:r>
      <w:r w:rsidRPr="0065110B">
        <w:rPr>
          <w:rFonts w:ascii="仿宋" w:eastAsia="仿宋" w:hAnsi="仿宋" w:hint="eastAsia"/>
          <w:color w:val="000000"/>
          <w:sz w:val="30"/>
          <w:szCs w:val="30"/>
        </w:rPr>
        <w:t>节目选题重大、角度新颖、制作精良。在党的二十大开幕当天，及时推出这样的大型直播节目，体现了媒体的责任感和使命感。节目在南京台、镇江台、徐州台、南通台和扬州台五家城市台的广播频率及新媒体端口播出，受到广泛好评。</w:t>
      </w:r>
      <w:r w:rsidR="00C50664">
        <w:rPr>
          <w:rFonts w:ascii="仿宋" w:eastAsia="仿宋" w:hAnsi="仿宋" w:hint="eastAsia"/>
          <w:color w:val="000000"/>
          <w:sz w:val="30"/>
          <w:szCs w:val="30"/>
        </w:rPr>
        <w:t>起到了</w:t>
      </w:r>
      <w:r w:rsidRPr="0065110B">
        <w:rPr>
          <w:rFonts w:ascii="仿宋" w:eastAsia="仿宋" w:hAnsi="仿宋" w:hint="eastAsia"/>
          <w:color w:val="000000"/>
          <w:sz w:val="30"/>
          <w:szCs w:val="30"/>
        </w:rPr>
        <w:t>及时宣传</w:t>
      </w:r>
      <w:r w:rsidR="00C50664">
        <w:rPr>
          <w:rFonts w:ascii="仿宋" w:eastAsia="仿宋" w:hAnsi="仿宋" w:hint="eastAsia"/>
          <w:color w:val="000000"/>
          <w:sz w:val="30"/>
          <w:szCs w:val="30"/>
        </w:rPr>
        <w:t>党的</w:t>
      </w:r>
      <w:r w:rsidRPr="0065110B">
        <w:rPr>
          <w:rFonts w:ascii="仿宋" w:eastAsia="仿宋" w:hAnsi="仿宋" w:hint="eastAsia"/>
          <w:color w:val="000000"/>
          <w:sz w:val="30"/>
          <w:szCs w:val="30"/>
        </w:rPr>
        <w:t>二十大精神，凝心聚力、鼓气加油的作用。</w:t>
      </w:r>
    </w:p>
    <w:p w14:paraId="5F3EF768" w14:textId="0DA629A6" w:rsidR="00B0611B" w:rsidRPr="0065110B" w:rsidRDefault="00B0611B" w:rsidP="00B0611B">
      <w:pPr>
        <w:spacing w:line="360" w:lineRule="exact"/>
        <w:ind w:firstLineChars="250" w:firstLine="750"/>
        <w:rPr>
          <w:rFonts w:ascii="仿宋" w:eastAsia="仿宋" w:hAnsi="仿宋"/>
          <w:color w:val="000000"/>
          <w:sz w:val="30"/>
          <w:szCs w:val="30"/>
        </w:rPr>
      </w:pPr>
    </w:p>
    <w:sectPr w:rsidR="00B0611B" w:rsidRPr="00651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72473E"/>
    <w:multiLevelType w:val="singleLevel"/>
    <w:tmpl w:val="B772473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68"/>
    <w:rsid w:val="00073D63"/>
    <w:rsid w:val="0019646D"/>
    <w:rsid w:val="00567ED8"/>
    <w:rsid w:val="0065110B"/>
    <w:rsid w:val="00820328"/>
    <w:rsid w:val="00B0611B"/>
    <w:rsid w:val="00C50664"/>
    <w:rsid w:val="00D1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977D1B"/>
  <w15:chartTrackingRefBased/>
  <w15:docId w15:val="{C29FFE81-EEB3-5B47-A887-D421B77A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65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2023-03-31T09:55:00Z</dcterms:created>
  <dcterms:modified xsi:type="dcterms:W3CDTF">2023-03-31T10:32:00Z</dcterms:modified>
</cp:coreProperties>
</file>