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4"/>
          <w:szCs w:val="24"/>
        </w:rPr>
      </w:pPr>
      <w:r>
        <w:rPr>
          <w:rFonts w:hint="eastAsia" w:ascii="宋体" w:hAnsi="宋体" w:eastAsia="宋体"/>
          <w:b/>
          <w:sz w:val="24"/>
          <w:szCs w:val="24"/>
        </w:rPr>
        <w:t>【空中学习舱-经典大咖课】</w:t>
      </w:r>
    </w:p>
    <w:p>
      <w:pPr>
        <w:jc w:val="center"/>
        <w:rPr>
          <w:rFonts w:ascii="宋体" w:hAnsi="宋体" w:eastAsia="宋体"/>
          <w:b/>
          <w:bCs/>
          <w:sz w:val="32"/>
          <w:szCs w:val="32"/>
        </w:rPr>
      </w:pPr>
      <w:r>
        <w:rPr>
          <w:rFonts w:hint="eastAsia" w:ascii="宋体" w:hAnsi="宋体" w:eastAsia="宋体"/>
          <w:b/>
          <w:bCs/>
          <w:sz w:val="32"/>
          <w:szCs w:val="32"/>
        </w:rPr>
        <w:t>领略大美昆曲</w:t>
      </w:r>
    </w:p>
    <w:p>
      <w:pPr>
        <w:jc w:val="center"/>
        <w:rPr>
          <w:rFonts w:hint="eastAsia"/>
          <w:sz w:val="32"/>
          <w:szCs w:val="32"/>
        </w:rPr>
      </w:pPr>
      <w:r>
        <w:rPr>
          <w:rFonts w:hint="eastAsia" w:ascii="宋体" w:hAnsi="宋体" w:eastAsia="宋体"/>
          <w:b/>
          <w:bCs/>
          <w:sz w:val="32"/>
          <w:szCs w:val="32"/>
        </w:rPr>
        <w:t xml:space="preserve">第四讲 </w:t>
      </w:r>
      <w:r>
        <w:rPr>
          <w:rFonts w:ascii="宋体" w:hAnsi="宋体" w:eastAsia="宋体"/>
          <w:b/>
          <w:bCs/>
          <w:sz w:val="32"/>
          <w:szCs w:val="32"/>
        </w:rPr>
        <w:t xml:space="preserve"> </w:t>
      </w:r>
      <w:r>
        <w:rPr>
          <w:rFonts w:hint="eastAsia" w:ascii="宋体" w:hAnsi="宋体" w:eastAsia="宋体"/>
          <w:b/>
          <w:bCs/>
          <w:sz w:val="32"/>
          <w:szCs w:val="32"/>
        </w:rPr>
        <w:t>昆曲的表演形式和形态（二）</w:t>
      </w:r>
    </w:p>
    <w:p>
      <w:pPr>
        <w:ind w:firstLine="560" w:firstLineChars="200"/>
        <w:rPr>
          <w:rFonts w:hint="eastAsia" w:ascii="楷体" w:hAnsi="楷体" w:eastAsia="楷体"/>
          <w:sz w:val="28"/>
          <w:szCs w:val="28"/>
        </w:rPr>
      </w:pPr>
      <w:r>
        <w:rPr>
          <w:rFonts w:hint="eastAsia" w:ascii="楷体" w:hAnsi="楷体" w:eastAsia="楷体"/>
          <w:sz w:val="28"/>
          <w:szCs w:val="28"/>
        </w:rPr>
        <w:t>主讲人：李鸿良</w:t>
      </w:r>
    </w:p>
    <w:p>
      <w:pPr>
        <w:ind w:firstLine="560" w:firstLineChars="200"/>
        <w:rPr>
          <w:rFonts w:hint="eastAsia" w:ascii="楷体" w:hAnsi="楷体" w:eastAsia="楷体"/>
          <w:sz w:val="28"/>
          <w:szCs w:val="28"/>
        </w:rPr>
      </w:pPr>
      <w:r>
        <w:rPr>
          <w:rFonts w:hint="eastAsia" w:ascii="楷体" w:hAnsi="楷体" w:eastAsia="楷体"/>
          <w:sz w:val="28"/>
          <w:szCs w:val="28"/>
        </w:rPr>
        <w:t>江苏省演艺集团党委委员、副总经理</w:t>
      </w:r>
    </w:p>
    <w:p>
      <w:pPr>
        <w:ind w:firstLine="560" w:firstLineChars="200"/>
        <w:rPr>
          <w:rFonts w:hint="eastAsia" w:ascii="楷体" w:hAnsi="楷体" w:eastAsia="楷体"/>
          <w:sz w:val="28"/>
          <w:szCs w:val="28"/>
        </w:rPr>
      </w:pPr>
      <w:r>
        <w:rPr>
          <w:rFonts w:hint="eastAsia" w:ascii="楷体" w:hAnsi="楷体" w:eastAsia="楷体"/>
          <w:sz w:val="28"/>
          <w:szCs w:val="28"/>
        </w:rPr>
        <w:t>省剧协副主席</w:t>
      </w:r>
    </w:p>
    <w:p>
      <w:pPr>
        <w:ind w:firstLine="560" w:firstLineChars="200"/>
        <w:rPr>
          <w:rFonts w:hint="eastAsia" w:ascii="楷体" w:hAnsi="楷体" w:eastAsia="楷体"/>
          <w:sz w:val="28"/>
          <w:szCs w:val="28"/>
        </w:rPr>
      </w:pPr>
      <w:r>
        <w:rPr>
          <w:rFonts w:hint="eastAsia" w:ascii="楷体" w:hAnsi="楷体" w:eastAsia="楷体"/>
          <w:sz w:val="28"/>
          <w:szCs w:val="28"/>
        </w:rPr>
        <w:t>著名昆剧丑角表演艺术家</w:t>
      </w:r>
    </w:p>
    <w:p>
      <w:pPr>
        <w:ind w:firstLine="560" w:firstLineChars="200"/>
        <w:rPr>
          <w:rFonts w:hint="eastAsia" w:ascii="楷体" w:hAnsi="楷体" w:eastAsia="楷体"/>
          <w:sz w:val="28"/>
          <w:szCs w:val="28"/>
        </w:rPr>
      </w:pPr>
      <w:r>
        <w:rPr>
          <w:rFonts w:hint="eastAsia" w:ascii="楷体" w:hAnsi="楷体" w:eastAsia="楷体"/>
          <w:sz w:val="28"/>
          <w:szCs w:val="28"/>
        </w:rPr>
        <w:t>国家一级演员</w:t>
      </w:r>
    </w:p>
    <w:p>
      <w:pPr>
        <w:ind w:firstLine="560" w:firstLineChars="200"/>
        <w:rPr>
          <w:rFonts w:hint="eastAsia" w:ascii="楷体" w:hAnsi="楷体" w:eastAsia="楷体"/>
          <w:sz w:val="28"/>
          <w:szCs w:val="28"/>
        </w:rPr>
      </w:pPr>
    </w:p>
    <w:p>
      <w:pPr>
        <w:ind w:firstLine="560" w:firstLineChars="200"/>
        <w:rPr>
          <w:rFonts w:hint="eastAsia" w:ascii="宋体" w:hAnsi="宋体" w:eastAsia="宋体"/>
          <w:sz w:val="28"/>
          <w:szCs w:val="28"/>
        </w:rPr>
      </w:pPr>
      <w:r>
        <w:rPr>
          <w:rFonts w:hint="eastAsia" w:ascii="宋体" w:hAnsi="宋体" w:eastAsia="宋体"/>
          <w:sz w:val="28"/>
          <w:szCs w:val="28"/>
        </w:rPr>
        <w:t>大家好，我是李鸿良老师。我们要说一说中国戏曲的审美，也就是我们的中国戏曲的特点在哪里？二我们也要说一下中国戏曲的表演，它的基础，也就是表演之上，它的戏曲文本是怎么样的？</w:t>
      </w:r>
    </w:p>
    <w:p>
      <w:pPr>
        <w:ind w:firstLine="560" w:firstLineChars="200"/>
        <w:rPr>
          <w:rFonts w:hint="eastAsia" w:ascii="宋体" w:hAnsi="宋体" w:eastAsia="宋体"/>
          <w:sz w:val="28"/>
          <w:szCs w:val="28"/>
        </w:rPr>
      </w:pPr>
      <w:r>
        <w:rPr>
          <w:rFonts w:hint="eastAsia" w:ascii="宋体" w:hAnsi="宋体" w:eastAsia="宋体"/>
          <w:sz w:val="28"/>
          <w:szCs w:val="28"/>
        </w:rPr>
        <w:t>我们中国戏的审美，还有一个很重要的特点是什么呢？你在剧场当中的掌声和喝彩，也许会激发那个表演者更大的表演激情。所以这种剧场掌声和喝彩的刺激，恰恰也是我们中国戏曲审美的中国特点。</w:t>
      </w:r>
    </w:p>
    <w:p>
      <w:pPr>
        <w:ind w:firstLine="560" w:firstLineChars="200"/>
        <w:rPr>
          <w:rFonts w:hint="eastAsia" w:ascii="宋体" w:hAnsi="宋体" w:eastAsia="宋体"/>
          <w:sz w:val="28"/>
          <w:szCs w:val="28"/>
        </w:rPr>
      </w:pPr>
      <w:r>
        <w:rPr>
          <w:rFonts w:hint="eastAsia" w:ascii="宋体" w:hAnsi="宋体" w:eastAsia="宋体"/>
          <w:sz w:val="28"/>
          <w:szCs w:val="28"/>
        </w:rPr>
        <w:t>中国的戏你演得再好，一定要有一个基础，它的基础平台就是我们中国戏曲的戏曲文本，也叫剧本。以前没有戏曲文本，那它就是很单一的，比如中国戏曲的前身，像傩戏，这种戏都很古老，但是呢，它除了一种节奏，一种打击乐的节奏，根据这个节奏，通过这个面具，各种正的邪的，善的恶的，老的少的，男的女的，忠的奸的等等这些面具的不同来体现这种戏当中的内容。当然了，这是中国戏曲的前身，是一个发展时期的初级阶段，那么这些都是为了迷信，为了驱鬼神而产生，而服务的。中国的戏曲一直演变到现在，那么它的这个演变历史过程是与时俱进的。</w:t>
      </w:r>
    </w:p>
    <w:p>
      <w:pPr>
        <w:ind w:firstLine="560" w:firstLineChars="200"/>
        <w:rPr>
          <w:rFonts w:hint="eastAsia" w:ascii="宋体" w:hAnsi="宋体" w:eastAsia="宋体"/>
          <w:sz w:val="28"/>
          <w:szCs w:val="28"/>
        </w:rPr>
      </w:pPr>
      <w:r>
        <w:rPr>
          <w:rFonts w:hint="eastAsia" w:ascii="宋体" w:hAnsi="宋体" w:eastAsia="宋体"/>
          <w:sz w:val="28"/>
          <w:szCs w:val="28"/>
        </w:rPr>
        <w:t>我相信只有中国的戏曲文本提供的那些戏曲文本之美是我们中国人自己创造的。比如“一生爱好是天然”，比如“姹紫嫣红开遍”等等，我想这些戏曲文本辞藻的美丽，那是我们自己的文化精神财富，我们是站在中国戏曲文本的丰富的沃土的高峰上来成就，来体现，来表演我们的戏曲艺术。因为每一个时期，比如元杂剧的戏曲文本有它的戏曲特点、文本特点，比如到了明清传奇，从第一出这个梁辰鱼（即梁伯龙）的《浣纱记》开始，一直到大家耳熟能详的“南洪北孔”，那么我相信这些包括王实莆的《西厢记》，包括“一人永占”等等，我相信每一个时期的戏曲文本都有每一个历史时期的戏曲文本的特色、特点。</w:t>
      </w:r>
    </w:p>
    <w:p>
      <w:pPr>
        <w:ind w:firstLine="560" w:firstLineChars="200"/>
        <w:rPr>
          <w:rFonts w:hint="eastAsia" w:ascii="宋体" w:hAnsi="宋体" w:eastAsia="宋体"/>
          <w:sz w:val="28"/>
          <w:szCs w:val="28"/>
        </w:rPr>
      </w:pPr>
      <w:r>
        <w:rPr>
          <w:rFonts w:hint="eastAsia" w:ascii="宋体" w:hAnsi="宋体" w:eastAsia="宋体"/>
          <w:sz w:val="28"/>
          <w:szCs w:val="28"/>
        </w:rPr>
        <w:t>中国人，特别是中国的戏曲演员应该有这个自信。同学们，戏曲的表演形式和形态，我们这个第二讲就到这儿，下面呢，我们要和同学来谈一谈中国戏曲的最美的形式——昆曲——是怎么样的。</w:t>
      </w:r>
    </w:p>
    <w:p>
      <w:pPr>
        <w:ind w:firstLine="560" w:firstLineChars="200"/>
        <w:rPr>
          <w:rFonts w:hint="eastAsia" w:ascii="宋体" w:hAnsi="宋体" w:eastAsia="宋体"/>
          <w:sz w:val="28"/>
          <w:szCs w:val="28"/>
        </w:rPr>
      </w:pPr>
    </w:p>
    <w:p>
      <w:pPr>
        <w:ind w:firstLine="560" w:firstLineChars="200"/>
        <w:rPr>
          <w:rFonts w:hint="eastAsia" w:ascii="宋体" w:hAnsi="宋体" w:eastAsia="宋体"/>
          <w:sz w:val="28"/>
          <w:szCs w:val="28"/>
        </w:rPr>
      </w:pPr>
      <w:r>
        <w:rPr>
          <w:rFonts w:hint="eastAsia" w:ascii="宋体" w:hAnsi="宋体" w:eastAsia="宋体"/>
          <w:sz w:val="28"/>
          <w:szCs w:val="28"/>
        </w:rPr>
        <w:t>答题时间到！</w:t>
      </w:r>
    </w:p>
    <w:p>
      <w:pPr>
        <w:ind w:firstLine="560" w:firstLineChars="200"/>
        <w:rPr>
          <w:rFonts w:hint="eastAsia" w:ascii="宋体" w:hAnsi="宋体" w:eastAsia="宋体"/>
          <w:sz w:val="28"/>
          <w:szCs w:val="28"/>
        </w:rPr>
      </w:pPr>
      <w:r>
        <w:rPr>
          <w:rFonts w:hint="eastAsia" w:ascii="宋体" w:hAnsi="宋体" w:eastAsia="宋体"/>
          <w:sz w:val="28"/>
          <w:szCs w:val="28"/>
        </w:rPr>
        <w:t>“原来姹紫嫣红开遍”出自以下哪部作品？</w:t>
      </w:r>
    </w:p>
    <w:p>
      <w:pPr>
        <w:ind w:firstLine="560" w:firstLineChars="200"/>
        <w:rPr>
          <w:rFonts w:hint="eastAsia" w:ascii="宋体" w:hAnsi="宋体" w:eastAsia="宋体"/>
          <w:sz w:val="28"/>
          <w:szCs w:val="28"/>
        </w:rPr>
      </w:pPr>
      <w:r>
        <w:rPr>
          <w:rFonts w:hint="eastAsia" w:ascii="宋体" w:hAnsi="宋体" w:eastAsia="宋体"/>
          <w:sz w:val="28"/>
          <w:szCs w:val="28"/>
        </w:rPr>
        <w:t>A</w:t>
      </w:r>
      <w:r>
        <w:rPr>
          <w:rFonts w:hint="eastAsia" w:ascii="宋体" w:hAnsi="宋体" w:eastAsia="宋体"/>
          <w:sz w:val="28"/>
          <w:szCs w:val="28"/>
          <w:lang w:val="en-US" w:eastAsia="zh-CN"/>
        </w:rPr>
        <w:t>.</w:t>
      </w:r>
      <w:r>
        <w:rPr>
          <w:rFonts w:hint="eastAsia" w:ascii="宋体" w:hAnsi="宋体" w:eastAsia="宋体"/>
          <w:sz w:val="28"/>
          <w:szCs w:val="28"/>
        </w:rPr>
        <w:t>窦娥冤 B</w:t>
      </w:r>
      <w:r>
        <w:rPr>
          <w:rFonts w:hint="eastAsia" w:ascii="宋体" w:hAnsi="宋体" w:eastAsia="宋体"/>
          <w:sz w:val="28"/>
          <w:szCs w:val="28"/>
          <w:lang w:val="en-US" w:eastAsia="zh-CN"/>
        </w:rPr>
        <w:t>.</w:t>
      </w:r>
      <w:r>
        <w:rPr>
          <w:rFonts w:hint="eastAsia" w:ascii="宋体" w:hAnsi="宋体" w:eastAsia="宋体"/>
          <w:sz w:val="28"/>
          <w:szCs w:val="28"/>
        </w:rPr>
        <w:t>牡丹亭 C</w:t>
      </w:r>
      <w:r>
        <w:rPr>
          <w:rFonts w:hint="eastAsia" w:ascii="宋体" w:hAnsi="宋体" w:eastAsia="宋体"/>
          <w:sz w:val="28"/>
          <w:szCs w:val="28"/>
          <w:lang w:val="en-US" w:eastAsia="zh-CN"/>
        </w:rPr>
        <w:t>.</w:t>
      </w:r>
      <w:r>
        <w:rPr>
          <w:rFonts w:hint="eastAsia" w:ascii="宋体" w:hAnsi="宋体" w:eastAsia="宋体"/>
          <w:sz w:val="28"/>
          <w:szCs w:val="28"/>
        </w:rPr>
        <w:t>长生殿</w:t>
      </w:r>
      <w:r>
        <w:rPr>
          <w:rFonts w:hint="eastAsia" w:ascii="宋体" w:hAnsi="宋体" w:eastAsia="宋体"/>
          <w:sz w:val="28"/>
          <w:szCs w:val="28"/>
          <w:lang w:val="en-US" w:eastAsia="zh-CN"/>
        </w:rPr>
        <w:t xml:space="preserve"> </w:t>
      </w:r>
      <w:r>
        <w:rPr>
          <w:rFonts w:hint="eastAsia" w:ascii="宋体" w:hAnsi="宋体" w:eastAsia="宋体"/>
          <w:sz w:val="28"/>
          <w:szCs w:val="28"/>
        </w:rPr>
        <w:t>D</w:t>
      </w:r>
      <w:r>
        <w:rPr>
          <w:rFonts w:hint="eastAsia" w:ascii="宋体" w:hAnsi="宋体" w:eastAsia="宋体"/>
          <w:sz w:val="28"/>
          <w:szCs w:val="28"/>
          <w:lang w:val="en-US" w:eastAsia="zh-CN"/>
        </w:rPr>
        <w:t>.</w:t>
      </w:r>
      <w:r>
        <w:rPr>
          <w:rFonts w:hint="eastAsia" w:ascii="宋体" w:hAnsi="宋体" w:eastAsia="宋体"/>
          <w:sz w:val="28"/>
          <w:szCs w:val="28"/>
        </w:rPr>
        <w:t>红楼梦</w:t>
      </w:r>
      <w:bookmarkStart w:id="0" w:name="_GoBack"/>
      <w:bookmarkEnd w:id="0"/>
    </w:p>
    <w:p>
      <w:pPr>
        <w:ind w:firstLine="560" w:firstLineChars="200"/>
        <w:rPr>
          <w:rFonts w:hint="eastAsia" w:ascii="宋体" w:hAnsi="宋体" w:eastAsia="宋体"/>
          <w:sz w:val="28"/>
          <w:szCs w:val="28"/>
        </w:rPr>
      </w:pPr>
    </w:p>
    <w:p>
      <w:pPr>
        <w:ind w:firstLine="560" w:firstLineChars="200"/>
        <w:rPr>
          <w:rFonts w:hint="eastAsia" w:ascii="宋体" w:hAnsi="宋体" w:eastAsia="宋体"/>
          <w:sz w:val="28"/>
          <w:szCs w:val="28"/>
        </w:rPr>
      </w:pPr>
      <w:r>
        <w:rPr>
          <w:rFonts w:hint="eastAsia" w:ascii="宋体" w:hAnsi="宋体" w:eastAsia="宋体"/>
          <w:sz w:val="28"/>
          <w:szCs w:val="28"/>
        </w:rPr>
        <w:t>正确答案就是B</w:t>
      </w:r>
      <w:r>
        <w:rPr>
          <w:rFonts w:hint="eastAsia" w:ascii="宋体" w:hAnsi="宋体" w:eastAsia="宋体"/>
          <w:sz w:val="28"/>
          <w:szCs w:val="28"/>
          <w:lang w:val="en-US" w:eastAsia="zh-CN"/>
        </w:rPr>
        <w:t>.</w:t>
      </w:r>
      <w:r>
        <w:rPr>
          <w:rFonts w:hint="eastAsia" w:ascii="宋体" w:hAnsi="宋体" w:eastAsia="宋体"/>
          <w:sz w:val="28"/>
          <w:szCs w:val="28"/>
        </w:rPr>
        <w:t>牡丹亭</w:t>
      </w:r>
    </w:p>
    <w:p>
      <w:pPr>
        <w:ind w:firstLine="560" w:firstLineChars="200"/>
        <w:rPr>
          <w:rFonts w:hint="eastAsia" w:ascii="宋体" w:hAnsi="宋体" w:eastAsia="宋体"/>
          <w:sz w:val="28"/>
          <w:szCs w:val="28"/>
        </w:rPr>
      </w:pPr>
    </w:p>
    <w:p>
      <w:pPr>
        <w:ind w:firstLine="560" w:firstLineChars="20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F4"/>
    <w:rsid w:val="00374CDE"/>
    <w:rsid w:val="004D55F4"/>
    <w:rsid w:val="00904FE8"/>
    <w:rsid w:val="00BD503C"/>
    <w:rsid w:val="00F3414A"/>
    <w:rsid w:val="16EA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Words>
  <Characters>804</Characters>
  <Lines>6</Lines>
  <Paragraphs>1</Paragraphs>
  <TotalTime>2</TotalTime>
  <ScaleCrop>false</ScaleCrop>
  <LinksUpToDate>false</LinksUpToDate>
  <CharactersWithSpaces>943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2022-05-26T07:26:00Z</dcterms:created>
  <dc:creator>Wanglei</dc:creator>
  <cp:lastModifiedBy>雪瑞</cp:lastModifiedBy>
  <dcterms:modified xsi:type="dcterms:W3CDTF">2022-05-27T01:24:04Z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