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wordWrap w:val="0"/>
        <w:jc w:val="center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val="en-US" w:eastAsia="zh-CN"/>
        </w:rPr>
        <w:t>成长体验舱-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</w:rPr>
        <w:t>“双减”在行动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】</w:t>
      </w:r>
    </w:p>
    <w:p>
      <w:pPr>
        <w:widowControl/>
        <w:shd w:val="clear" w:color="auto" w:fill="FEFEFE"/>
        <w:wordWrap w:val="0"/>
        <w:jc w:val="center"/>
        <w:outlineLvl w:val="0"/>
        <w:rPr>
          <w:sz w:val="28"/>
          <w:szCs w:val="28"/>
        </w:rPr>
      </w:pPr>
      <w:r>
        <w:rPr>
          <w:rFonts w:hint="eastAsia" w:ascii="Roboto" w:hAnsi="Roboto" w:eastAsia="宋体" w:cs="宋体"/>
          <w:b/>
          <w:bCs/>
          <w:color w:val="191919"/>
          <w:kern w:val="36"/>
          <w:sz w:val="28"/>
          <w:szCs w:val="28"/>
        </w:rPr>
        <w:t xml:space="preserve">第八站 </w:t>
      </w:r>
      <w:r>
        <w:rPr>
          <w:rFonts w:ascii="Roboto" w:hAnsi="Roboto" w:eastAsia="宋体" w:cs="宋体"/>
          <w:b/>
          <w:bCs/>
          <w:color w:val="191919"/>
          <w:kern w:val="36"/>
          <w:sz w:val="28"/>
          <w:szCs w:val="28"/>
        </w:rPr>
        <w:t>淮安：</w:t>
      </w:r>
      <w:r>
        <w:rPr>
          <w:rFonts w:hint="eastAsia" w:ascii="Roboto" w:hAnsi="Roboto" w:eastAsia="宋体" w:cs="宋体"/>
          <w:b/>
          <w:bCs/>
          <w:color w:val="191919"/>
          <w:kern w:val="36"/>
          <w:sz w:val="28"/>
          <w:szCs w:val="28"/>
        </w:rPr>
        <w:t>巧做“双减”加减法，校园生命样态更加蓬勃</w:t>
      </w:r>
    </w:p>
    <w:p>
      <w:pPr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字幕：</w:t>
      </w:r>
      <w:r>
        <w:rPr>
          <w:rFonts w:hint="eastAsia" w:ascii="宋体" w:hAnsi="宋体" w:eastAsia="宋体"/>
          <w:sz w:val="28"/>
          <w:szCs w:val="28"/>
        </w:rPr>
        <w:t>淮阴中学新城校区“双减”新举措，初一年级每周增加两次“走班选修”课程，1</w:t>
      </w:r>
      <w:r>
        <w:rPr>
          <w:rFonts w:ascii="宋体" w:hAnsi="宋体" w:eastAsia="宋体"/>
          <w:sz w:val="28"/>
          <w:szCs w:val="28"/>
        </w:rPr>
        <w:t>300</w:t>
      </w:r>
      <w:r>
        <w:rPr>
          <w:rFonts w:hint="eastAsia" w:ascii="宋体" w:hAnsi="宋体" w:eastAsia="宋体"/>
          <w:sz w:val="28"/>
          <w:szCs w:val="28"/>
        </w:rPr>
        <w:t>名学生重新组合成2</w:t>
      </w:r>
      <w:r>
        <w:rPr>
          <w:rFonts w:ascii="宋体" w:hAnsi="宋体" w:eastAsia="宋体"/>
          <w:sz w:val="28"/>
          <w:szCs w:val="28"/>
        </w:rPr>
        <w:t>9</w:t>
      </w:r>
      <w:r>
        <w:rPr>
          <w:rFonts w:hint="eastAsia" w:ascii="宋体" w:hAnsi="宋体" w:eastAsia="宋体"/>
          <w:sz w:val="28"/>
          <w:szCs w:val="28"/>
        </w:rPr>
        <w:t>个班级。</w:t>
      </w:r>
    </w:p>
    <w:p>
      <w:pPr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淮阴中学新城校区</w:t>
      </w:r>
      <w:r>
        <w:rPr>
          <w:rFonts w:ascii="宋体" w:hAnsi="宋体" w:eastAsia="宋体"/>
          <w:b/>
          <w:bCs/>
          <w:sz w:val="28"/>
          <w:szCs w:val="28"/>
        </w:rPr>
        <w:t>初二（3）班范静怡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我很喜欢舞蹈，很高兴上了初中</w:t>
      </w:r>
      <w:r>
        <w:rPr>
          <w:rFonts w:hint="eastAsia" w:ascii="宋体" w:hAnsi="宋体" w:eastAsia="宋体"/>
          <w:sz w:val="28"/>
          <w:szCs w:val="28"/>
        </w:rPr>
        <w:t>（以后）</w:t>
      </w:r>
      <w:r>
        <w:rPr>
          <w:rFonts w:ascii="宋体" w:hAnsi="宋体" w:eastAsia="宋体"/>
          <w:sz w:val="28"/>
          <w:szCs w:val="28"/>
        </w:rPr>
        <w:t>还能继续坚持自己的爱好。我选修了舞蹈课，参加了学校的舞蹈社团。今年我们社团排练了</w:t>
      </w: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ascii="宋体" w:hAnsi="宋体" w:eastAsia="宋体"/>
          <w:sz w:val="28"/>
          <w:szCs w:val="28"/>
        </w:rPr>
        <w:t>八女投江</w:t>
      </w:r>
      <w:r>
        <w:rPr>
          <w:rFonts w:hint="eastAsia" w:ascii="宋体" w:hAnsi="宋体" w:eastAsia="宋体"/>
          <w:sz w:val="28"/>
          <w:szCs w:val="28"/>
        </w:rPr>
        <w:t>》</w:t>
      </w:r>
      <w:r>
        <w:rPr>
          <w:rFonts w:ascii="宋体" w:hAnsi="宋体" w:eastAsia="宋体"/>
          <w:sz w:val="28"/>
          <w:szCs w:val="28"/>
        </w:rPr>
        <w:t>的舞蹈剧目，我饰演的角色是黄桂清，从这个人物身上我可以感受到革命先烈不畏艰险、英勇顽强的精神。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淮阴中学新城校区</w:t>
      </w:r>
      <w:r>
        <w:rPr>
          <w:rFonts w:ascii="宋体" w:hAnsi="宋体" w:eastAsia="宋体"/>
          <w:b/>
          <w:bCs/>
          <w:sz w:val="28"/>
          <w:szCs w:val="28"/>
        </w:rPr>
        <w:t>舞蹈老师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>韩蕊</w:t>
      </w:r>
      <w:r>
        <w:rPr>
          <w:rFonts w:hint="eastAsia" w:ascii="宋体" w:hAnsi="宋体" w:eastAsia="宋体"/>
          <w:b/>
          <w:bCs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现在我们正在排练的舞蹈叫做</w:t>
      </w: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ascii="宋体" w:hAnsi="宋体" w:eastAsia="宋体"/>
          <w:sz w:val="28"/>
          <w:szCs w:val="28"/>
        </w:rPr>
        <w:t>海棠</w:t>
      </w:r>
      <w:r>
        <w:rPr>
          <w:rFonts w:hint="eastAsia" w:ascii="宋体" w:hAnsi="宋体" w:eastAsia="宋体"/>
          <w:sz w:val="28"/>
          <w:szCs w:val="28"/>
        </w:rPr>
        <w:t>》</w:t>
      </w:r>
      <w:r>
        <w:rPr>
          <w:rFonts w:ascii="宋体" w:hAnsi="宋体" w:eastAsia="宋体"/>
          <w:sz w:val="28"/>
          <w:szCs w:val="28"/>
        </w:rPr>
        <w:t>，表达了对周总理的缅怀。</w:t>
      </w:r>
      <w:r>
        <w:rPr>
          <w:rFonts w:hint="eastAsia" w:ascii="宋体" w:hAnsi="宋体" w:eastAsia="宋体"/>
          <w:sz w:val="28"/>
          <w:szCs w:val="28"/>
        </w:rPr>
        <w:t>作为</w:t>
      </w:r>
      <w:r>
        <w:rPr>
          <w:rFonts w:ascii="宋体" w:hAnsi="宋体" w:eastAsia="宋体"/>
          <w:sz w:val="28"/>
          <w:szCs w:val="28"/>
        </w:rPr>
        <w:t>周总理的家乡和</w:t>
      </w:r>
      <w:r>
        <w:rPr>
          <w:rFonts w:hint="eastAsia" w:ascii="宋体" w:hAnsi="宋体" w:eastAsia="宋体"/>
          <w:sz w:val="28"/>
          <w:szCs w:val="28"/>
        </w:rPr>
        <w:t>“</w:t>
      </w:r>
      <w:r>
        <w:rPr>
          <w:rFonts w:ascii="宋体" w:hAnsi="宋体" w:eastAsia="宋体"/>
          <w:sz w:val="28"/>
          <w:szCs w:val="28"/>
        </w:rPr>
        <w:t>新旅精神</w:t>
      </w:r>
      <w:r>
        <w:rPr>
          <w:rFonts w:hint="eastAsia" w:ascii="宋体" w:hAnsi="宋体" w:eastAsia="宋体"/>
          <w:sz w:val="28"/>
          <w:szCs w:val="28"/>
        </w:rPr>
        <w:t>”</w:t>
      </w:r>
      <w:r>
        <w:rPr>
          <w:rFonts w:ascii="宋体" w:hAnsi="宋体" w:eastAsia="宋体"/>
          <w:sz w:val="28"/>
          <w:szCs w:val="28"/>
        </w:rPr>
        <w:t>的发源地，淮安这片土地</w:t>
      </w:r>
      <w:r>
        <w:rPr>
          <w:rFonts w:hint="eastAsia" w:ascii="宋体" w:hAnsi="宋体" w:eastAsia="宋体"/>
          <w:sz w:val="28"/>
          <w:szCs w:val="28"/>
        </w:rPr>
        <w:t>上</w:t>
      </w:r>
      <w:r>
        <w:rPr>
          <w:rFonts w:ascii="宋体" w:hAnsi="宋体" w:eastAsia="宋体"/>
          <w:sz w:val="28"/>
          <w:szCs w:val="28"/>
        </w:rPr>
        <w:t>一直流淌着红色的基因，我们社团活动不仅仅要培养孩子们的艺术气质，更要培养孩子们的家国情怀。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淮阴中学新城校区校长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>周长虹</w:t>
      </w:r>
      <w:r>
        <w:rPr>
          <w:rFonts w:hint="eastAsia" w:ascii="宋体" w:hAnsi="宋体" w:eastAsia="宋体"/>
          <w:b/>
          <w:bCs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在落实</w:t>
      </w:r>
      <w:r>
        <w:rPr>
          <w:rFonts w:hint="eastAsia" w:ascii="宋体" w:hAnsi="宋体" w:eastAsia="宋体"/>
          <w:sz w:val="28"/>
          <w:szCs w:val="28"/>
        </w:rPr>
        <w:t>“双减”</w:t>
      </w:r>
      <w:r>
        <w:rPr>
          <w:rFonts w:ascii="宋体" w:hAnsi="宋体" w:eastAsia="宋体"/>
          <w:sz w:val="28"/>
          <w:szCs w:val="28"/>
        </w:rPr>
        <w:t>工作方面，</w:t>
      </w:r>
      <w:r>
        <w:rPr>
          <w:rFonts w:hint="eastAsia" w:ascii="宋体" w:hAnsi="宋体" w:eastAsia="宋体"/>
          <w:sz w:val="28"/>
          <w:szCs w:val="28"/>
        </w:rPr>
        <w:t>我们突出抓好完善课后服务、优化作业管理、提高课堂质量这三项重点工作，在作业负担上做减法，在课后服务上做加法，即课后服务加内容、加时间、加质量。我们增加了初一年级的活动课，每周两节，利用周二和周四下午的课后时间，我们开设了</w:t>
      </w:r>
      <w:r>
        <w:rPr>
          <w:rFonts w:ascii="宋体" w:hAnsi="宋体" w:eastAsia="宋体"/>
          <w:sz w:val="28"/>
          <w:szCs w:val="28"/>
        </w:rPr>
        <w:t>29门活动课程。我们还增加了初二年级的活动课。每天下午课后半小时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活动课的内容涉及时政、体育、音乐、阅读、劳动五个方面</w:t>
      </w:r>
      <w:r>
        <w:rPr>
          <w:rFonts w:hint="eastAsia" w:ascii="宋体" w:hAnsi="宋体" w:eastAsia="宋体"/>
          <w:sz w:val="28"/>
          <w:szCs w:val="28"/>
        </w:rPr>
        <w:t>；</w:t>
      </w:r>
      <w:r>
        <w:rPr>
          <w:rFonts w:ascii="宋体" w:hAnsi="宋体" w:eastAsia="宋体"/>
          <w:sz w:val="28"/>
          <w:szCs w:val="28"/>
        </w:rPr>
        <w:t>其次是加时间，我们增加了晚自习，学生可以在学校做完作业以后回家</w:t>
      </w:r>
      <w:r>
        <w:rPr>
          <w:rFonts w:hint="eastAsia" w:ascii="宋体" w:hAnsi="宋体" w:eastAsia="宋体"/>
          <w:sz w:val="28"/>
          <w:szCs w:val="28"/>
        </w:rPr>
        <w:t>；</w:t>
      </w:r>
      <w:r>
        <w:rPr>
          <w:rFonts w:ascii="宋体" w:hAnsi="宋体" w:eastAsia="宋体"/>
          <w:sz w:val="28"/>
          <w:szCs w:val="28"/>
        </w:rPr>
        <w:t>第三是</w:t>
      </w:r>
      <w:r>
        <w:rPr>
          <w:rFonts w:hint="eastAsia" w:ascii="宋体" w:hAnsi="宋体" w:eastAsia="宋体"/>
          <w:sz w:val="28"/>
          <w:szCs w:val="28"/>
        </w:rPr>
        <w:t>加</w:t>
      </w:r>
      <w:r>
        <w:rPr>
          <w:rFonts w:ascii="宋体" w:hAnsi="宋体" w:eastAsia="宋体"/>
          <w:sz w:val="28"/>
          <w:szCs w:val="28"/>
        </w:rPr>
        <w:t>质量，</w:t>
      </w:r>
      <w:r>
        <w:rPr>
          <w:rFonts w:hint="eastAsia" w:ascii="宋体" w:hAnsi="宋体" w:eastAsia="宋体"/>
          <w:sz w:val="28"/>
          <w:szCs w:val="28"/>
        </w:rPr>
        <w:t>我们树立全面的质量观，课后服务不仅服务于学生的学业发展，更服务学生的身心健康和全面发展，校园生活样态变得更加丰富生动，也更加符合初中教育该有的样子。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初一（12）班李逸轲的妈妈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沈娟：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我们家孩子他比较喜欢打篮球和素描，他根据自己的喜好去选择了相应的社团活动，回来之后经常会跟我们分享在学校里面发生的点点滴滴。通过学校开展的这个社团活动，我们家长跟孩子交流的时间更多了。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初二（11）班李晓萌的爸爸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李明华：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对我们家长来说，我们可以安心地工作，不再为没有时间接孩子放学而焦虑。</w:t>
      </w:r>
    </w:p>
    <w:p>
      <w:pPr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淮安市委教育工委书记、教育局局长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>皇甫立同：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双减”以前所未有的高度、前所未有的精准打出了一组重拳，我们认为这是一套需要内外兼修的拳法，练好“校内增效”的内功，才能打好“校外减负”的外功。淮安市将提升课后服务质量和水平作为练好内功的重要途径。用坚实的办学行动回应时代的要求，一是提高站位，担当育人主阵地使命职责；二是抓住根本，实施教育教学提升工程；三是主动谋划，做好课后服务特色文章；四是积极创新，联系五项管理综合施策。课后服务优化的是教育发展的大生态，接下来我们将把这件关乎社会民生、涵养育人生态的大事放在更高的位置，通过更高质量服务赢得学生和家长的满意，让每一位参与的学生在课后服务中绽放童年之美、生命之美，为未来打下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51"/>
    <w:rsid w:val="00044051"/>
    <w:rsid w:val="00054B66"/>
    <w:rsid w:val="000B51FC"/>
    <w:rsid w:val="00191701"/>
    <w:rsid w:val="006C037A"/>
    <w:rsid w:val="0076372C"/>
    <w:rsid w:val="00BB23EE"/>
    <w:rsid w:val="00BF36AE"/>
    <w:rsid w:val="00CC7552"/>
    <w:rsid w:val="00D86CA8"/>
    <w:rsid w:val="0A665BEA"/>
    <w:rsid w:val="17B80CA2"/>
    <w:rsid w:val="33F64DBD"/>
    <w:rsid w:val="388D144E"/>
    <w:rsid w:val="505375E5"/>
    <w:rsid w:val="62DD63D2"/>
    <w:rsid w:val="6684454F"/>
    <w:rsid w:val="7C9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992</Characters>
  <Lines>8</Lines>
  <Paragraphs>2</Paragraphs>
  <TotalTime>1</TotalTime>
  <ScaleCrop>false</ScaleCrop>
  <LinksUpToDate>false</LinksUpToDate>
  <CharactersWithSpaces>1164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2022-05-25T07:19:00Z</dcterms:created>
  <dc:creator>王 颖</dc:creator>
  <cp:lastModifiedBy>雪瑞</cp:lastModifiedBy>
  <dcterms:modified xsi:type="dcterms:W3CDTF">2022-05-26T03:18:26Z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