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我比任何时候更懂你丨</w:t>
      </w:r>
      <w:bookmarkStart w:id="0" w:name="_GoBack"/>
      <w:r>
        <w:rPr>
          <w:rFonts w:hint="eastAsia"/>
          <w:b w:val="0"/>
          <w:bCs w:val="0"/>
          <w:sz w:val="21"/>
          <w:szCs w:val="21"/>
        </w:rPr>
        <w:t>这里为何被称为“江苏农村改革第一村”？</w:t>
      </w:r>
    </w:p>
    <w:bookmarkEnd w:id="0"/>
    <w:p>
      <w:pPr>
        <w:jc w:val="center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未来属于青年，希望寄予青年。由中央网信办网络传播局指导、中共江苏省委网信办出品、现代快报+制作的“我比任何时候更懂你”系列短视频燃情上线。现代快报联合全国30所高校、30个青青讲述人团队，奔赴全国21个城市，走进全国26家红色场馆，行程12000多公里，讲述30个党史故事。“我比任何时候更懂你”，这是最青春的追寻和响应，这是青年人对百年大党最深情的告白！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8月17日，“我比任何时候更懂你”系列短视频第24集《这里为何被称为“江苏农村改革第一村”?》上线，本集青青讲述人是宿迁学院学生严世龙。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“说上塘，道上塘；十家九户都缺粮；茅草屋，漏风墙，扯把稻草就当床……”这首民谣，曾经是江苏泗洪上塘人的真实生活写照。四五十年前，由于地形崎岖、常年缺水，恶劣的环境让上塘人吃粮穿衣都要靠救济。在宿迁泗洪的“春到上塘”纪念馆的旧照片中，严世龙看到了龟裂的土地、因缺水长得又细又弱的庄稼、孩子们穷到没有袜子穿……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艰苦的自然环境，并没有束缚住上塘人的思路和手脚。1978年，原泗洪县上塘公社垫湖大队会计苏道永、第五生产队队长任孝干等大队干部，趁着夜色把社员约出来，在一座已干涸的小桥下，一连十几天，每晚测算土地面积，悄悄把土地分到社员手中。他们约定，实行“三个五定额”，每人承包五分地山芋、五分地玉米和五分地花生，年底每亩定额为队里交玉米300斤、山芋干300斤、花生15斤，多收的都归自己。到1979年，队里就迎来了大丰收，由之前的每年吃1万多公斤救济粮变为向国家出售余粮1.2万公斤。江苏农村改革的第一声春雷在上塘打响了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实行“大包干”的前三年里，上塘人也经受住了来自多方的压力，但改革的步伐并没有停止。1980年春雷炸响，中共中央颁发“75号文件”，坚定地回应了3.6万上塘农民心底朴实而深沉的呼声。1982年，中共中央第一次以文件形式，为“包产到户”“包干到户”正名，改革的春风吹遍神州大地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如今的上塘，泥巴路变成了柏油路，茅草屋变成了整齐的楼房，人们生活富足，日子过得红红火火……本集短视频拍摄时，正值麦收时节，顶着炎炎烈日，行走在无边无际的麦浪之中，严世龙的脸被晒红了，嘴被晒干了，心里却对这片土地充满了感情。“当我站在麦田里抚摸那些麦穗，它们仿佛在向我诉说那代人的艰辛。正是老一辈人的挺身而出，敢为人先，勇于创新，我们才有了今天的幸福生活。”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现代快报全媒体记者 李娜 陈灵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YjQ3OGUyMzc4NTc4ZjlkYWEyZjQ1YzhlZWIwNzYifQ=="/>
  </w:docVars>
  <w:rsids>
    <w:rsidRoot w:val="00000000"/>
    <w:rsid w:val="2D182972"/>
    <w:rsid w:val="2EB341CF"/>
    <w:rsid w:val="3B3E5CB2"/>
    <w:rsid w:val="44ED471A"/>
    <w:rsid w:val="47445BAE"/>
    <w:rsid w:val="4C8A2ACC"/>
    <w:rsid w:val="70B43257"/>
    <w:rsid w:val="7569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660</Words>
  <Characters>678</Characters>
  <Lines>0</Lines>
  <Paragraphs>0</Paragraphs>
  <TotalTime>12</TotalTime>
  <ScaleCrop>false</ScaleCrop>
  <LinksUpToDate>false</LinksUpToDate>
  <CharactersWithSpaces>684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2022-05-27T04:26:00Z</dcterms:created>
  <dc:creator>jimy</dc:creator>
  <cp:lastModifiedBy>jimy</cp:lastModifiedBy>
  <dcterms:modified xsi:type="dcterms:W3CDTF">2022-05-27T05:19:19Z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AD6622518F7C45AFA01CAB6497EFD4CE</vt:lpwstr>
  </property>
</Properties>
</file>